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30F" w:rsidRPr="007A230F" w:rsidRDefault="00FB34F2" w:rsidP="007A230F">
      <w:pPr>
        <w:spacing w:after="0" w:line="240" w:lineRule="auto"/>
        <w:jc w:val="center"/>
        <w:rPr>
          <w:rFonts w:ascii="Times New Roman" w:eastAsia="Times New Roman" w:hAnsi="Times New Roman"/>
          <w:sz w:val="35"/>
          <w:szCs w:val="35"/>
          <w:lang w:eastAsia="ru-RU"/>
        </w:rPr>
      </w:pPr>
      <w:r w:rsidRPr="007A230F">
        <w:rPr>
          <w:rFonts w:ascii="Times New Roman" w:eastAsia="Times New Roman" w:hAnsi="Times New Roman"/>
          <w:sz w:val="35"/>
          <w:szCs w:val="35"/>
          <w:lang w:eastAsia="ru-RU"/>
        </w:rPr>
        <w:t>Публичный отчет за 2021 год</w:t>
      </w:r>
    </w:p>
    <w:p w:rsidR="00FB34F2" w:rsidRP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Профсоюз сегодня – это единственная организация, которая защищает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трудовые права работников, добивается выполнения социальных гарантий,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улучшает микроклимат в коллективе.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Целями и задачами профсоюзной организации МБДОУ№113</w:t>
      </w:r>
      <w:r w:rsidR="007A230F"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являются: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- реализация уставных задач Профсоюза по представительству и защите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социально-трудовых прав и профессиональных интересов членов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Профсоюза;- общественный контроль над соблюдением законодательства о труде и охране труда;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- улучшение материального положения, укрепление здоровья и повышение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жизненного уровня членов Профсоюза;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- информационное обеспечение членов Профсоюза, разъяснение мер,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принимаемых Профсоюзом по реализации уставных целей и задач.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Приоритетными направлениями работы организации в 2021 году: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популяризация идей профсоюзного движения среди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молод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ѐжи,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- совершенствование работы по мотивации профсоюзного членства,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- совершенствование форм информационной деятельности;</w:t>
      </w:r>
    </w:p>
    <w:p w:rsidR="00FB34F2" w:rsidRP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- повышение роли общественного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контроля за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соблюдением законодательства РФ, </w:t>
      </w:r>
    </w:p>
    <w:p w:rsidR="00FB34F2" w:rsidRP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- активизация работы по вопросам охраны здоровья и созданию безопасных условий работы, </w:t>
      </w:r>
    </w:p>
    <w:p w:rsidR="00FB34F2" w:rsidRP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- расширение форм физкультурно-оздоровительных мероприятий.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I. Мероприятия по защите социально-экономических интересов и прав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работников. Основным инструментом социального партнерства между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работодателем и Профсоюзной организацией является Коллективный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договор, который регулирует вопросы условий труда, организации отдыха,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предоставления льгот и гарантий работникам. Договор позволяет расширить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рамки действующего трудового законодательства, обеспечить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дополнительное финансирование мероприятий по охране труда, улучшить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условия труда и быта работников, оказать им материальную помощь.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В 2021 г, коллективный договор МБДОУ №113 прошѐл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уведомительную регистрацию в отделе по труду. Профсоюз ведет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постоянный контроль о сроках действия коллективных договоров,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рекомендует вносить дополнения и изменения в соответствии с обновлением</w:t>
      </w:r>
    </w:p>
    <w:p w:rsidR="00FB34F2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законодательных актов, оказывает методическую помощь при формировании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новых коллективных договоров.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заведующего решения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профсоюза соблюдение трудового законодательства о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приѐме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на работу, переводе на другую работу, увольнении, ведении трудовых книжек,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детского сада.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выплат.</w:t>
      </w:r>
    </w:p>
    <w:p w:rsidR="007A230F" w:rsidRPr="007A230F" w:rsidRDefault="007A230F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A230F" w:rsidRDefault="007A230F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II. Охрана труда и здоровья</w:t>
      </w:r>
    </w:p>
    <w:p w:rsidR="00FB34F2" w:rsidRP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Важным направлением в деятельности нашего профкома является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обеспечение безопасных условий труда. Комиссия по охране труда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осуществляет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соблюдением законодательства о труде и охране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труда. В детском саду на приоритетной основе создана комиссия по охране труда, в состав которой входит уполномоченный от профсоюзного комитета.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Совместно с администрацией разработано Положение о комиссии по охране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труда, ежегодно заключается двухстороннее Соглашение по охране труда,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разрабатываются и согласовываются с профкомом инструкции по охране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труда. Уполномоченный по охране труда отслеживает проведение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инструктажей по технике безопасности. Ежегодно проводится обучение и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инструктажи по охране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труда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и оформляются стенды или уголки по охране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труда. Совместно с администрацией организуются и проводятся ежегодные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медицинские осмотры, охватывающие 100% членов коллектива. Это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позволяет вовремя выявить хронические и профессиональные заболевания,</w:t>
      </w:r>
    </w:p>
    <w:p w:rsid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получить бесплатное лечение. Следует отметить, что работа по защите прав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членов профсоюза на благоприятные, здоровые и безопасные условия труда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стала более эффективной и результативной, наблюдается значительное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улучшение условий труда, отсутствие травматизма среди ра</w:t>
      </w:r>
      <w:r w:rsidR="007A230F">
        <w:rPr>
          <w:rFonts w:ascii="Times New Roman" w:eastAsia="Times New Roman" w:hAnsi="Times New Roman"/>
          <w:sz w:val="28"/>
          <w:szCs w:val="28"/>
          <w:lang w:eastAsia="ru-RU"/>
        </w:rPr>
        <w:t>ботников.</w:t>
      </w:r>
    </w:p>
    <w:p w:rsidR="007A230F" w:rsidRDefault="007A230F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III. Организационно-м</w:t>
      </w:r>
      <w:r w:rsidR="007A230F">
        <w:rPr>
          <w:rFonts w:ascii="Times New Roman" w:eastAsia="Times New Roman" w:hAnsi="Times New Roman"/>
          <w:sz w:val="28"/>
          <w:szCs w:val="28"/>
          <w:lang w:eastAsia="ru-RU"/>
        </w:rPr>
        <w:t>ассовая и информационная работа</w:t>
      </w:r>
    </w:p>
    <w:p w:rsidR="00FB34F2" w:rsidRP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На 1 января 2022 года в составе профсоюзной организации числится 33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члена профсоюза, что составляет 100% от общей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численности штатных работников. Для оперативного учѐта членов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профсоюза создана электронная база данных, которая постоянно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обновляется. Работа профсоюзного комитета строится на принципах социального партнерства и сотрудничества с администрацией сада,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Общее число профсоюзного актива - 5 человека. В профкоме собраны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наиболее активные члены профсоюзной организации. Профактив строит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свою работу на основе планирования, в соответствии с годовой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циклограммой работы. Ежегодно в организации профсоюза разрабатывается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план работы, обсуждается и утверждается Профсоюзным комитетом, в конце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года проводится мониторинг исполнения плана.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За отчетный период на заседаниях профкома обсуждались вопросы, охватывающие все направления профсоюзной деятельности (вопросы социального партнѐрства, оплаты </w:t>
      </w:r>
      <w:proofErr w:type="gramEnd"/>
    </w:p>
    <w:p w:rsidR="00FB34F2" w:rsidRP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труда, создания необходимых условий для обеспечения труда воспитателей и специалистов и обслуживающего персонала, обсуждаются социальн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бытовые проблемы, о подготовке культурно-массовых мероприятий, работа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 молодыми педагогами и мотивирование профсоюзного членства, контроль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за соблюдением коллективного договора, социально-экономические вопросы,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информационная работа, охрана труда, оздоровление работников, культурно-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массовая работа, материальная помощь и т.д.).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Главным и основополагающим стержнем в работе профсоюзной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организации с целью привлечения в еѐ состав большего количества членов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Профсоюза является четко выстроенная система информирования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работников.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Информационной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работа – одно из основных направлений</w:t>
      </w:r>
    </w:p>
    <w:p w:rsidR="00FB34F2" w:rsidRP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деятельности профкома. Это направление работы – многогранное, сложное и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специфичное. Оно самым непосредственным образом влияет на показатели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численности профорганизации любого уровня, усиление осознанной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мотивации профсоюзного членства и повышение общественной активности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членов Профсоюза. Ни для кого не секрет, что мы живем в информационном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обществе, и события, какие бы важные они не были, становятся реальными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событиями только после того, как о них расскажут средства массовой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информации, а в нашем случае - Профсоюз. ПК информирует членов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коллектива о новых положениях, документах, законах и текущей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информации, полученной из областной организации, информирует о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мероприятиях вышестоящих профсоюзных уровней Профсоюза. В последние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годы широко развивается использование мультимедийных средств,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существует электронная связь с территориальной профсоюзной организацией, что экономит время профсоюзного актива и позволяет более оперативно получать интересующую нас информацию.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Большую помощь в информировании членов профсоюза оказывают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«Методические пособия» по различным вопросам профсоюзной и правовой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работы. И, конечно, один из главных помощников в информационной работе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– газеты «Мой профсоюз» и «Новое слово»,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материалы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которых активно используем для правового просвещения наших сотрудников. Самая важная и касающаяся всех информация систематически появляется на стенде «МОЙ ПРОФСОЮЗ», В распоряжении профсоюзного комитета для информирования членов профсоюза, а также всей общественности детского сада используются: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сайт профсоюзной организации детского  сада;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информационный стенд профкома.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В течение года большая работа проводится по привлечению молодых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специалистов в профсоюз. Охват профсоюзным членством молодых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специалистов составляет 100 %. Забота о профессиональном и творческом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росте педагогов – одно из важнейших направлений деятельности профкома.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Для привлечения молодых специалистов в наши ряды, профком доводить до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молодых специалистов информацию о реализации меры социальной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поддержки, предусмотренных законодательством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при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оформление на работу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после окончания ВУЗа, привлекает их к участию в профессиональных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конкурсах. Молодым специалистам при необходимости оказывается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методическая помощь, закрепляются наставники. В течение года молодые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сотрудники привлекались:</w:t>
      </w:r>
    </w:p>
    <w:p w:rsid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к участию в профессиональных конкурсах;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к участию в мероприятиях, посвященных профессиональным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праздникам.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</w:p>
    <w:p w:rsid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IV. Культурно-массовая и спортивно</w:t>
      </w:r>
      <w:r w:rsidR="007A230F">
        <w:rPr>
          <w:rFonts w:ascii="Times New Roman" w:eastAsia="Times New Roman" w:hAnsi="Times New Roman"/>
          <w:sz w:val="28"/>
          <w:szCs w:val="28"/>
          <w:lang w:eastAsia="ru-RU"/>
        </w:rPr>
        <w:t>-оздоровительная работа</w:t>
      </w:r>
    </w:p>
    <w:p w:rsid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Одним из направлений в деятельности профкома является культурно –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массовая работа, так как хороший отдых способствует работоспособности и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поднятию жизненного тонуса, созданию микроклимата, сплочению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proofErr w:type="spell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коллектива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.С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овместно</w:t>
      </w:r>
      <w:proofErr w:type="spell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с администрацией организуются и проводятся в коллективе торжественные собрания, праздничные огоньки ко Дню Дошкольного работника , Новый год, День Защитников Отечества, 8 марта.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Ежегодно профсоюзным комитетом организуются новогодние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поздравления для членов профсоюза и их детей. Доброй традицией стало поздравление юбиляров, молодоженов. В такие дни для каждого находятся доброе слово и материальная поддержка. Профком принимал активное участие в общественно-политических акциях и мероприятиях: - в первомайской профсоюзной акции; митинг «За достойный труд!».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Социальная защита – это тоже немаловажное направление работы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профсоюза. Профком детского сада проводит большую работу по сохранению профсоюзного членства и вовлечению в Профсоюз новых членов. Одним из основных направлений профкома  является оздоровительная работа сотрудников и их детей. 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Коллектив разделяет радость и боль сотрудников. Каждый член профсоюза может рассчитывать на поддержку в трудной ситуации.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Материальная помощь оказывалась в связи с длительным или дорогостоящим лечением, в связи со смертью близких людей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К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аждый член коллектива может рассчитывать на поддержку в трудной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ситуации (в связи с похоронами родителей и близких родственников, в связи с платной операцией и дл</w:t>
      </w:r>
      <w:r w:rsidR="007A230F">
        <w:rPr>
          <w:rFonts w:ascii="Times New Roman" w:eastAsia="Times New Roman" w:hAnsi="Times New Roman"/>
          <w:sz w:val="28"/>
          <w:szCs w:val="28"/>
          <w:lang w:eastAsia="ru-RU"/>
        </w:rPr>
        <w:t>ительным стационарным лечением)</w:t>
      </w:r>
    </w:p>
    <w:p w:rsidR="007A230F" w:rsidRDefault="007A230F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A230F" w:rsidRDefault="007A230F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V. Финансовая работа</w:t>
      </w:r>
    </w:p>
    <w:p w:rsid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учѐта. Для проведения культурно-массовых, спортивно-оздоровительных мероприятий и оказания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материальной помощи предусматривались средства в сметах доходов и 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расходов профсоюзного комитета. Распределение средств по статьям расходов утверждалось решением профсоюзного комитета.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</w:p>
    <w:p w:rsidR="007A230F" w:rsidRDefault="007A230F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VI. Общие выводы по работе</w:t>
      </w:r>
    </w:p>
    <w:p w:rsidR="00FB34F2" w:rsidRPr="007A230F" w:rsidRDefault="00FB34F2" w:rsidP="007A23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профсоюзных средств, удовлетворѐнность членов профсоюза, отсутствие жалоб и трудовых конфликтов в коллективе должны стать основой оценки деятельности первичной профсоюзной </w:t>
      </w:r>
      <w:proofErr w:type="spell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организации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.В</w:t>
      </w:r>
      <w:proofErr w:type="spellEnd"/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перспективе – новые проекты по мотивации вступления в </w:t>
      </w:r>
      <w:proofErr w:type="spell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профсоюз,культурно</w:t>
      </w:r>
      <w:proofErr w:type="spell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– массовой и спортивно – оздоровительной работе, развитии информационной политики и социального партнерства на всех уровнях. Перед ПК ППО стоит задача формирования и подготовки резерва на выборный профсоюзный актив. Необходимо использовать ресурсы 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молод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ѐжного профсоюзного актива.</w:t>
      </w:r>
    </w:p>
    <w:p w:rsidR="00FB34F2" w:rsidRPr="007A230F" w:rsidRDefault="00FB34F2" w:rsidP="007A230F">
      <w:pPr>
        <w:jc w:val="both"/>
        <w:rPr>
          <w:rFonts w:ascii="Times New Roman" w:hAnsi="Times New Roman"/>
          <w:sz w:val="28"/>
          <w:szCs w:val="28"/>
        </w:rPr>
      </w:pP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Подводя итоги проведенной работы за прошедший год, профсоюзная организация планирует уделять особое внимание следующим направлениям своей деятельности в 2022 году: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продолжать работу по привлечению новых членов профсоюза;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повышать престиж профсоюзного членства;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развивать систему социального партнерства;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создавать благоприятные условия труда;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>А также профсоюзная организация ставит перед собой следующие основные задачи на 2022 год: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усилить работу по повышению стабильности и эффективности финансовой деятельности ППО;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реализовывать новые формы работы с молодыми педагогами;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повышать активность участия сотрудников в культурно - досуговых и спортивных мероприятиях.</w:t>
      </w:r>
      <w:proofErr w:type="gramEnd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В заключении хотелось бы сказать, что профсоюзная организация – это важный участник организации эффективного социального партнерства,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сегодня должно стать потребностью каждого работающего человека. И это не только гарантия правовой или материальной поддержки и защиты. Это –</w:t>
      </w:r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br/>
        <w:t>показатель гражданской позиции, свидетельство солидарности</w:t>
      </w:r>
      <w:proofErr w:type="gramStart"/>
      <w:r w:rsidRPr="007A230F">
        <w:rPr>
          <w:rFonts w:ascii="Times New Roman" w:eastAsia="Times New Roman" w:hAnsi="Times New Roman"/>
          <w:sz w:val="28"/>
          <w:szCs w:val="28"/>
          <w:lang w:eastAsia="ru-RU"/>
        </w:rPr>
        <w:t xml:space="preserve"> .</w:t>
      </w:r>
      <w:proofErr w:type="gramEnd"/>
    </w:p>
    <w:p w:rsidR="000F62EF" w:rsidRPr="007A230F" w:rsidRDefault="000F62EF" w:rsidP="007A230F">
      <w:pPr>
        <w:jc w:val="both"/>
        <w:rPr>
          <w:rFonts w:ascii="Times New Roman" w:hAnsi="Times New Roman"/>
        </w:rPr>
      </w:pPr>
      <w:bookmarkStart w:id="0" w:name="_GoBack"/>
      <w:bookmarkEnd w:id="0"/>
    </w:p>
    <w:sectPr w:rsidR="000F62EF" w:rsidRPr="007A230F" w:rsidSect="000D5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B7A1A"/>
    <w:rsid w:val="00030C64"/>
    <w:rsid w:val="000D52C5"/>
    <w:rsid w:val="000F62EF"/>
    <w:rsid w:val="007A230F"/>
    <w:rsid w:val="007F24B8"/>
    <w:rsid w:val="00CB7A1A"/>
    <w:rsid w:val="00FB3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4F2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4F2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1947</Words>
  <Characters>11100</Characters>
  <Application>Microsoft Office Word</Application>
  <DocSecurity>0</DocSecurity>
  <Lines>92</Lines>
  <Paragraphs>26</Paragraphs>
  <ScaleCrop>false</ScaleCrop>
  <Company/>
  <LinksUpToDate>false</LinksUpToDate>
  <CharactersWithSpaces>13021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ААА</dc:creator>
  <cp:keywords/>
  <dc:description/>
  <cp:lastModifiedBy>pc</cp:lastModifiedBy>
  <cp:revision>3</cp:revision>
  <dcterms:created xsi:type="dcterms:W3CDTF">2022-09-09T11:34:00Z</dcterms:created>
  <dcterms:modified xsi:type="dcterms:W3CDTF">2022-09-10T22:56:00Z</dcterms:modified>
</cp:coreProperties>
</file>